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FCC" w:rsidRPr="00D82FCC" w:rsidRDefault="00D82FCC" w:rsidP="00D82FCC">
      <w:pPr>
        <w:widowControl w:val="0"/>
        <w:tabs>
          <w:tab w:val="left" w:pos="0"/>
        </w:tabs>
        <w:autoSpaceDE w:val="0"/>
        <w:autoSpaceDN w:val="0"/>
        <w:spacing w:before="71" w:after="0" w:line="240" w:lineRule="auto"/>
        <w:ind w:firstLine="284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82FCC">
        <w:rPr>
          <w:rFonts w:ascii="Times New Roman" w:eastAsia="Times New Roman" w:hAnsi="Times New Roman" w:cs="Times New Roman"/>
          <w:b/>
          <w:bCs/>
          <w:color w:val="215868"/>
          <w:sz w:val="24"/>
          <w:szCs w:val="24"/>
          <w:lang w:eastAsia="ru-RU" w:bidi="ru-RU"/>
        </w:rPr>
        <w:t xml:space="preserve">         </w:t>
      </w:r>
      <w:r w:rsidRPr="00D82FC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Кадровое обеспечение.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</w:t>
      </w:r>
    </w:p>
    <w:p w:rsidR="00D82FCC" w:rsidRDefault="00D82FCC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 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202</w:t>
      </w:r>
      <w:r w:rsidR="00705B9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– 202</w:t>
      </w:r>
      <w:r w:rsidR="00705B91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учебном году  в школе в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сего работающих -  89 человек.</w:t>
      </w:r>
    </w:p>
    <w:p w:rsidR="00D82FCC" w:rsidRDefault="00D82FCC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Школа  полностью укомплектована квалифицированными кадрами.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Коллектив учителей – 6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6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человек.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</w:p>
    <w:p w:rsidR="00D82FCC" w:rsidRDefault="00D82FCC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Имеют высшее педагогическое образование  6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человека (95%), среднее профессиональное образование педагогической направленности – 3 человека (5%). Обучаются заочно (в магистратуре)  – 2 педагога (3%).  </w:t>
      </w:r>
    </w:p>
    <w:p w:rsidR="00887861" w:rsidRDefault="00887861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82FCC" w:rsidRDefault="00D82FCC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82FCC" w:rsidRDefault="00D82FCC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5257080">
            <wp:extent cx="5830784" cy="344944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7443" cy="34533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7D32" w:rsidRDefault="00277D32" w:rsidP="00277D32">
      <w:pPr>
        <w:widowControl w:val="0"/>
        <w:tabs>
          <w:tab w:val="left" w:pos="0"/>
          <w:tab w:val="left" w:pos="3289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gramStart"/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  возрасту:</w:t>
      </w:r>
      <w:r w:rsidRPr="00D82FCC">
        <w:rPr>
          <w:rFonts w:ascii="Times New Roman" w:eastAsia="Times New Roman" w:hAnsi="Times New Roman" w:cs="Times New Roman"/>
          <w:spacing w:val="41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до</w:t>
      </w:r>
      <w:r w:rsidRPr="00D82FCC">
        <w:rPr>
          <w:rFonts w:ascii="Times New Roman" w:eastAsia="Times New Roman" w:hAnsi="Times New Roman" w:cs="Times New Roman"/>
          <w:spacing w:val="53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35 лет</w:t>
      </w:r>
      <w:r w:rsidRPr="00D82FCC">
        <w:rPr>
          <w:rFonts w:ascii="Times New Roman" w:eastAsia="Times New Roman" w:hAnsi="Times New Roman" w:cs="Times New Roman"/>
          <w:spacing w:val="55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–</w:t>
      </w:r>
      <w:r>
        <w:rPr>
          <w:rFonts w:ascii="Times New Roman" w:eastAsia="Times New Roman" w:hAnsi="Times New Roman" w:cs="Times New Roman"/>
          <w:spacing w:val="52"/>
          <w:sz w:val="24"/>
          <w:szCs w:val="24"/>
          <w:lang w:eastAsia="ru-RU" w:bidi="ru-RU"/>
        </w:rPr>
        <w:t xml:space="preserve">6 </w:t>
      </w:r>
      <w:r w:rsidRPr="00D82FCC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человек,</w:t>
      </w:r>
      <w:r w:rsidRPr="00D82FCC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35-40</w:t>
      </w:r>
      <w:r w:rsidRPr="00D82FCC">
        <w:rPr>
          <w:rFonts w:ascii="Times New Roman" w:eastAsia="Times New Roman" w:hAnsi="Times New Roman" w:cs="Times New Roman"/>
          <w:spacing w:val="52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</w:t>
      </w:r>
      <w:r w:rsidRPr="00D82FCC">
        <w:rPr>
          <w:rFonts w:ascii="Times New Roman" w:eastAsia="Times New Roman" w:hAnsi="Times New Roman" w:cs="Times New Roman"/>
          <w:spacing w:val="52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–</w:t>
      </w:r>
      <w:r w:rsidRPr="00D82FCC">
        <w:rPr>
          <w:rFonts w:ascii="Times New Roman" w:eastAsia="Times New Roman" w:hAnsi="Times New Roman" w:cs="Times New Roman"/>
          <w:spacing w:val="5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3</w:t>
      </w:r>
      <w:r w:rsidRPr="00D82FCC">
        <w:rPr>
          <w:rFonts w:ascii="Times New Roman" w:eastAsia="Times New Roman" w:hAnsi="Times New Roman" w:cs="Times New Roman"/>
          <w:spacing w:val="53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</w:t>
      </w:r>
      <w:r w:rsidRPr="00D82FCC">
        <w:rPr>
          <w:rFonts w:ascii="Times New Roman" w:eastAsia="Times New Roman" w:hAnsi="Times New Roman" w:cs="Times New Roman"/>
          <w:spacing w:val="52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40-50</w:t>
      </w:r>
      <w:r w:rsidRPr="00D82FCC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лет</w:t>
      </w:r>
      <w:r w:rsidRPr="00D82FCC">
        <w:rPr>
          <w:rFonts w:ascii="Times New Roman" w:eastAsia="Times New Roman" w:hAnsi="Times New Roman" w:cs="Times New Roman"/>
          <w:spacing w:val="53"/>
          <w:sz w:val="24"/>
          <w:szCs w:val="24"/>
          <w:lang w:eastAsia="ru-RU" w:bidi="ru-RU"/>
        </w:rPr>
        <w:t xml:space="preserve">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–</w:t>
      </w:r>
      <w:r w:rsidRPr="00D82FCC">
        <w:rPr>
          <w:rFonts w:ascii="Times New Roman" w:eastAsia="Times New Roman" w:hAnsi="Times New Roman" w:cs="Times New Roman"/>
          <w:spacing w:val="52"/>
          <w:sz w:val="24"/>
          <w:szCs w:val="24"/>
          <w:lang w:eastAsia="ru-RU" w:bidi="ru-RU"/>
        </w:rPr>
        <w:t xml:space="preserve"> </w:t>
      </w:r>
      <w:r>
        <w:rPr>
          <w:rFonts w:ascii="Times New Roman" w:eastAsia="Times New Roman" w:hAnsi="Times New Roman" w:cs="Times New Roman"/>
          <w:spacing w:val="52"/>
          <w:sz w:val="24"/>
          <w:szCs w:val="24"/>
          <w:lang w:eastAsia="ru-RU" w:bidi="ru-RU"/>
        </w:rPr>
        <w:t>28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человек, 50-60 лет – 1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7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человек, выше 60 лет – 10 человек.</w:t>
      </w:r>
      <w:proofErr w:type="gramEnd"/>
    </w:p>
    <w:p w:rsidR="00277D32" w:rsidRDefault="00277D32" w:rsidP="00277D32">
      <w:pPr>
        <w:widowControl w:val="0"/>
        <w:tabs>
          <w:tab w:val="left" w:pos="0"/>
          <w:tab w:val="left" w:pos="3289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7D32" w:rsidRPr="00D82FCC" w:rsidRDefault="00277D32" w:rsidP="00277D32">
      <w:pPr>
        <w:widowControl w:val="0"/>
        <w:tabs>
          <w:tab w:val="left" w:pos="0"/>
          <w:tab w:val="left" w:pos="3289"/>
        </w:tabs>
        <w:autoSpaceDE w:val="0"/>
        <w:autoSpaceDN w:val="0"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7D32" w:rsidRDefault="00277D32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noProof/>
          <w:lang w:eastAsia="ru-RU"/>
        </w:rPr>
        <w:drawing>
          <wp:inline distT="0" distB="0" distL="0" distR="0" wp14:anchorId="6EF086C8" wp14:editId="1C6F8C69">
            <wp:extent cx="5415148" cy="3004457"/>
            <wp:effectExtent l="0" t="0" r="0" b="571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1333" cy="30078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277D32" w:rsidRDefault="00277D32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7D32" w:rsidRDefault="00277D32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Распределение учителей по стажу педагогической работы.</w:t>
      </w:r>
    </w:p>
    <w:p w:rsidR="00277D32" w:rsidRDefault="00277D32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77D32" w:rsidRDefault="00277D32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653AAD15">
            <wp:extent cx="6087110" cy="3601085"/>
            <wp:effectExtent l="0" t="0" r="889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110" cy="360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82FCC" w:rsidRDefault="00D82FCC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D82FCC" w:rsidRPr="005108E9" w:rsidRDefault="00D82FCC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Повышение кв</w:t>
      </w:r>
      <w:r w:rsidR="005108E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алификации.  В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20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</w:t>
      </w:r>
      <w:r w:rsidR="00257BF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году прошли  </w:t>
      </w:r>
      <w:r w:rsidR="00257BFD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9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человек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bookmarkStart w:id="0" w:name="_GoBack"/>
      <w:bookmarkEnd w:id="0"/>
    </w:p>
    <w:p w:rsidR="00D82FCC" w:rsidRDefault="00D82FCC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высшей категорией – 6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 учителей  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(9</w:t>
      </w: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1%),  с 1-ой – 39 человек (59.09 %), СЗД – 15 человек (22.7% - это, в основном молодые педагоги, учителя, вышедшие из декретного отпуска, учителя - пенсионеры). </w:t>
      </w:r>
      <w:proofErr w:type="gramStart"/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Аттестованы</w:t>
      </w:r>
      <w:proofErr w:type="gramEnd"/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на первую и высшую квалификационную категорию в </w:t>
      </w:r>
      <w:r w:rsidR="00A81E5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2021</w:t>
      </w:r>
      <w:r w:rsidRPr="00D82FC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го</w:t>
      </w:r>
      <w:r w:rsidR="00A81E5B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ду 9  учителей: высшая категория – 1 человек, 1 категорию – 7, СЗД – 1 человек.</w:t>
      </w:r>
    </w:p>
    <w:p w:rsidR="00887861" w:rsidRDefault="00887861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0D6AFC" w:rsidRDefault="000D6AFC" w:rsidP="00D82FCC">
      <w:pPr>
        <w:widowControl w:val="0"/>
        <w:tabs>
          <w:tab w:val="left" w:pos="0"/>
        </w:tabs>
        <w:autoSpaceDE w:val="0"/>
        <w:autoSpaceDN w:val="0"/>
        <w:spacing w:after="0" w:line="240" w:lineRule="auto"/>
        <w:ind w:right="14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68055BBB">
            <wp:extent cx="6087110" cy="3601085"/>
            <wp:effectExtent l="0" t="0" r="889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7110" cy="3601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B71C9" w:rsidRDefault="00FB71C9"/>
    <w:sectPr w:rsidR="00FB71C9" w:rsidSect="00D82FC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FCC"/>
    <w:rsid w:val="000D6AFC"/>
    <w:rsid w:val="00257BFD"/>
    <w:rsid w:val="00277D32"/>
    <w:rsid w:val="005006A2"/>
    <w:rsid w:val="005108E9"/>
    <w:rsid w:val="00705B91"/>
    <w:rsid w:val="00887861"/>
    <w:rsid w:val="009D5B3F"/>
    <w:rsid w:val="00A81E5B"/>
    <w:rsid w:val="00CD0B8B"/>
    <w:rsid w:val="00D82FCC"/>
    <w:rsid w:val="00F8136F"/>
    <w:rsid w:val="00FB7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2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2F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82F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82F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867</Characters>
  <Application>Microsoft Office Word</Application>
  <DocSecurity>0</DocSecurity>
  <Lines>7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Кадровое обеспечение.  </vt:lpstr>
    </vt:vector>
  </TitlesOfParts>
  <Company/>
  <LinksUpToDate>false</LinksUpToDate>
  <CharactersWithSpaces>1016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2022-11-14T13:17:00Z</dcterms:created>
  <dcterms:modified xsi:type="dcterms:W3CDTF">2022-11-14T13:18:00Z</dcterms:modified>
</cp:coreProperties>
</file>